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5174"/>
      </w:tblGrid>
      <w:tr>
        <w:trPr>
          <w:trHeight w:val="1"/>
        </w:trPr>
        <w:tc>
          <w:tcPr>
            <w:shd w:val="clear" w:color="000000" w:fill="ffffff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eastAsia="ru-RU"/>
              </w:rPr>
            </w: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87510" cy="903664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201403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187506" cy="9036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72.2pt;height:71.2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lang w:val="en-US"/>
              </w:rPr>
            </w:r>
            <w:r/>
          </w:p>
        </w:tc>
        <w:tc>
          <w:tcPr>
            <w:shd w:val="clear" w:color="000000" w:fill="ffffff"/>
            <w:tcW w:w="5174" w:type="dxa"/>
            <w:textDirection w:val="lrTb"/>
            <w:noWrap w:val="false"/>
          </w:tcPr>
          <w:p>
            <w:pPr>
              <w:ind w:left="135" w:right="45"/>
              <w:jc w:val="right"/>
              <w:spacing w:before="1" w:after="0" w:line="251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УТВЕРЖДЕНО: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-1"/>
              <w:jc w:val="right"/>
              <w:spacing w:after="0" w:line="25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Руководитель филиала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-1"/>
              <w:jc w:val="right"/>
              <w:spacing w:after="0" w:line="25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"УК «Бад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ен Групп»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  <w:t xml:space="preserve">Филиал «Баден-Баден термы Уктус»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-1"/>
              <w:jc w:val="right"/>
              <w:spacing w:before="1" w:after="0" w:line="240" w:lineRule="auto"/>
              <w:tabs>
                <w:tab w:val="left" w:pos="154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Зунтова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35" w:right="45"/>
              <w:jc w:val="right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сентября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Calibri" w:hAnsi="Calibri" w:cs="Calibri"/>
              </w:rPr>
            </w:r>
            <w:r/>
          </w:p>
        </w:tc>
      </w:tr>
    </w:tbl>
    <w:p>
      <w:pPr>
        <w:pStyle w:val="818"/>
        <w:ind w:left="0"/>
        <w:spacing w:before="1"/>
        <w:rPr>
          <w:sz w:val="27"/>
        </w:rPr>
      </w:pPr>
      <w:r>
        <w:rPr>
          <w:sz w:val="27"/>
        </w:rPr>
      </w:r>
      <w:r/>
    </w:p>
    <w:p>
      <w:pPr>
        <w:pStyle w:val="820"/>
        <w:ind w:left="1843" w:right="1417" w:firstLine="0"/>
        <w:jc w:val="center"/>
        <w:spacing w:before="57"/>
        <w:tabs>
          <w:tab w:val="left" w:pos="76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ПОСЕЩЕНИЯ </w:t>
      </w:r>
      <w:r>
        <w:rPr>
          <w:rFonts w:ascii="Times New Roman" w:hAnsi="Times New Roman" w:cs="Times New Roman"/>
          <w:sz w:val="24"/>
          <w:szCs w:val="24"/>
        </w:rPr>
        <w:t xml:space="preserve">СПА Комплекса</w:t>
      </w:r>
      <w:r/>
    </w:p>
    <w:p>
      <w:pPr>
        <w:pStyle w:val="820"/>
        <w:ind w:left="1843" w:right="1417" w:firstLine="0"/>
        <w:jc w:val="center"/>
        <w:spacing w:before="57"/>
        <w:tabs>
          <w:tab w:val="left" w:pos="76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 ТЕРМЫ УКТУС»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353336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</w:t>
      </w:r>
      <w:r>
        <w:rPr>
          <w:rFonts w:ascii="Times New Roman" w:hAnsi="Times New Roman" w:cs="Times New Roman" w:eastAsia="Times New Roman"/>
          <w:color w:val="353336"/>
          <w:sz w:val="24"/>
          <w:szCs w:val="24"/>
        </w:rPr>
        <w:t xml:space="preserve">. Общие положения </w:t>
      </w:r>
      <w:r/>
    </w:p>
    <w:p>
      <w:pPr>
        <w:pStyle w:val="820"/>
        <w:ind w:left="0" w:right="-1" w:firstLine="0"/>
        <w:jc w:val="both"/>
        <w:spacing w:before="57"/>
        <w:tabs>
          <w:tab w:val="left" w:pos="7655" w:leader="none"/>
        </w:tabs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1.1. Настоящие Правила посещения </w:t>
      </w:r>
      <w:r>
        <w:rPr>
          <w:rFonts w:ascii="Times New Roman" w:hAnsi="Times New Roman" w:cs="Times New Roman"/>
          <w:sz w:val="24"/>
          <w:szCs w:val="24"/>
        </w:rPr>
        <w:t xml:space="preserve">СПА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Общества с ограниченной ответственностью «Управляющая компания «БАДЕН ГРУПП» Филиал «Баден-Баден Термы Уктус»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(далее - Правила) направлены на обеспечение безопасного и комфортного пребывания посетителей в </w:t>
      </w:r>
      <w:r>
        <w:rPr>
          <w:rFonts w:ascii="Times New Roman" w:hAnsi="Times New Roman" w:cs="Times New Roman"/>
          <w:sz w:val="24"/>
          <w:szCs w:val="24"/>
        </w:rPr>
        <w:t xml:space="preserve">СПА Комплекса 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«Баден-Баден Термы Уктус»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С этой целью Правила устанавливают права и обязанности посетителей </w:t>
      </w:r>
      <w:r>
        <w:rPr>
          <w:rFonts w:ascii="Times New Roman" w:hAnsi="Times New Roman" w:cs="Times New Roman"/>
          <w:sz w:val="24"/>
          <w:szCs w:val="24"/>
        </w:rPr>
        <w:t xml:space="preserve">СПА Комплекса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«Баден-Баден Термы Уктус»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определяют механизм реализации этих прав, а также устанавливают ряд запретов и ограничений, не допускающих такие действия граждан, которые могут причинить вред или неудобства посетителям СПА</w:t>
      </w:r>
      <w:r>
        <w:rPr>
          <w:rFonts w:ascii="Times New Roman" w:hAnsi="Times New Roman" w:cs="Times New Roman"/>
          <w:sz w:val="24"/>
          <w:szCs w:val="24"/>
        </w:rPr>
        <w:t xml:space="preserve"> Комплекса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«Баден-Баден Термы Уктус»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</w:t>
      </w:r>
      <w:r/>
    </w:p>
    <w:p>
      <w:pPr>
        <w:pStyle w:val="820"/>
        <w:ind w:left="0" w:right="-1" w:firstLine="0"/>
        <w:jc w:val="both"/>
        <w:spacing w:before="57"/>
        <w:tabs>
          <w:tab w:val="left" w:pos="7655" w:leader="none"/>
        </w:tabs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1.2. Настоящие Правила размещаются для ознако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мления на официальном сайте 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Термы Уктус» по адресу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hyperlink r:id="rId10" w:tooltip="https://baden-uktus.ru/" w:history="1">
        <w:r>
          <w:rPr>
            <w:rStyle w:val="816"/>
            <w:rFonts w:ascii="Times New Roman" w:hAnsi="Times New Roman" w:cs="Times New Roman"/>
            <w:b w:val="0"/>
            <w:spacing w:val="-3"/>
            <w:sz w:val="24"/>
            <w:szCs w:val="24"/>
          </w:rPr>
          <w:t xml:space="preserve">https://baden-uktus.ru/</w:t>
        </w:r>
      </w:hyperlink>
      <w:r>
        <w:t xml:space="preserve"> 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и на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информационном стенде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СПА </w:t>
      </w:r>
      <w:r>
        <w:rPr>
          <w:rFonts w:ascii="Times New Roman" w:hAnsi="Times New Roman" w:cs="Times New Roman"/>
          <w:sz w:val="24"/>
          <w:szCs w:val="24"/>
        </w:rPr>
        <w:t xml:space="preserve">Комплекс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</w:t>
      </w:r>
      <w:r/>
    </w:p>
    <w:p>
      <w:pPr>
        <w:pStyle w:val="820"/>
        <w:ind w:left="0" w:right="-1" w:firstLine="0"/>
        <w:jc w:val="both"/>
        <w:spacing w:before="57"/>
        <w:tabs>
          <w:tab w:val="left" w:pos="7655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1.3. Посещение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для посетителей, проживающих в 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предоставляются только по предварительной записи и в количестве оплаченных процедур.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Часы работы: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10:00 до 2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2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:00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без выходных и обеда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</w:t>
      </w:r>
      <w:r>
        <w:rPr>
          <w:rFonts w:ascii="Times New Roman" w:hAnsi="Times New Roman" w:cs="Times New Roman"/>
          <w:spacing w:val="-3"/>
          <w:sz w:val="24"/>
        </w:rPr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СПА Комплекс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бронирование времени для прохождения процедур происходит по предварительной записи по контактному телефону центра: </w:t>
      </w:r>
      <w:r>
        <w:rPr>
          <w:rFonts w:ascii="Times New Roman" w:hAnsi="Times New Roman" w:cs="Times New Roman"/>
          <w:spacing w:val="-3"/>
          <w:sz w:val="24"/>
        </w:rPr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8 (343) 636-33-33 доб.900 либо 8-908-706-61-87 </w:t>
      </w:r>
      <w:r>
        <w:rPr>
          <w:rFonts w:ascii="Times New Roman" w:hAnsi="Times New Roman" w:cs="Times New Roman"/>
          <w:spacing w:val="-3"/>
          <w:sz w:val="24"/>
          <w:szCs w:val="21"/>
        </w:rPr>
        <w:t xml:space="preserve">WhatsApp</w:t>
      </w:r>
      <w:r>
        <w:rPr>
          <w:rFonts w:ascii="Times New Roman" w:hAnsi="Times New Roman" w:cs="Times New Roman"/>
          <w:spacing w:val="-3"/>
          <w:sz w:val="24"/>
          <w:szCs w:val="21"/>
        </w:rPr>
        <w:t xml:space="preserve">/ </w:t>
      </w:r>
      <w:r>
        <w:rPr>
          <w:rFonts w:ascii="Times New Roman" w:hAnsi="Times New Roman" w:cs="Times New Roman"/>
          <w:spacing w:val="-3"/>
          <w:sz w:val="24"/>
          <w:szCs w:val="21"/>
        </w:rPr>
        <w:t xml:space="preserve">Telegram</w:t>
      </w:r>
      <w:r>
        <w:rPr>
          <w:rFonts w:ascii="Times New Roman" w:hAnsi="Times New Roman" w:cs="Times New Roman"/>
          <w:spacing w:val="-3"/>
          <w:sz w:val="24"/>
          <w:szCs w:val="21"/>
        </w:rPr>
        <w:t xml:space="preserve">. </w:t>
      </w:r>
      <w:r>
        <w:rPr>
          <w:rFonts w:ascii="Times New Roman" w:hAnsi="Times New Roman" w:cs="Times New Roman"/>
          <w:spacing w:val="-3"/>
          <w:sz w:val="24"/>
        </w:rPr>
        <w:t xml:space="preserve">Раннее бронирование СПА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-услуг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 xml:space="preserve">и последующая их оплата </w:t>
      </w:r>
      <w:r>
        <w:rPr>
          <w:rFonts w:ascii="Times New Roman" w:hAnsi="Times New Roman" w:cs="Times New Roman"/>
          <w:spacing w:val="-3"/>
          <w:sz w:val="24"/>
        </w:rPr>
        <w:t xml:space="preserve">позвол</w:t>
      </w:r>
      <w:r>
        <w:rPr>
          <w:rFonts w:ascii="Times New Roman" w:hAnsi="Times New Roman" w:cs="Times New Roman"/>
          <w:spacing w:val="-3"/>
          <w:sz w:val="24"/>
        </w:rPr>
        <w:t xml:space="preserve">ит Вам </w:t>
      </w:r>
      <w:r>
        <w:rPr>
          <w:rFonts w:ascii="Times New Roman" w:hAnsi="Times New Roman" w:cs="Times New Roman"/>
          <w:spacing w:val="-3"/>
          <w:sz w:val="24"/>
        </w:rPr>
        <w:t xml:space="preserve">выбрать лучш</w:t>
      </w:r>
      <w:r>
        <w:rPr>
          <w:rFonts w:ascii="Times New Roman" w:hAnsi="Times New Roman" w:cs="Times New Roman"/>
          <w:spacing w:val="-3"/>
          <w:sz w:val="24"/>
        </w:rPr>
        <w:t xml:space="preserve">ее/удобное время для вас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не менее чем за 5-10 дней на будние дни, а на выходные дни - не менее чем за 2-3 недели.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Если по каким – либо причинам Вы не можете посетит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забронированное время,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СПА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рекомендует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отменять визит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не менее чем за 6 (шесть) часов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При осуществлении предварительной записи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клиент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имеет право выбора специалиста. Свои предпочтения по этому вопросу необходимо обозначить администратору 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 бронировании времени прохождения СПА</w:t>
      </w:r>
      <w:r>
        <w:rPr>
          <w:rFonts w:ascii="Times New Roman" w:hAnsi="Times New Roman" w:cs="Times New Roman"/>
          <w:sz w:val="24"/>
          <w:szCs w:val="24"/>
        </w:rPr>
        <w:t xml:space="preserve">-услуг</w:t>
      </w:r>
      <w:r>
        <w:rPr>
          <w:rFonts w:ascii="Times New Roman" w:hAnsi="Times New Roman" w:cs="Times New Roman" w:eastAsia="Times New Roman"/>
          <w:color w:val="FF0000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ремя Вашего опоздания отразится на продолжительности Ваших процедур пропорционально времени опоздания, так как любое изменение в расписании мастеров может негативно повлиять на других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гостей </w:t>
      </w:r>
      <w:bookmarkStart w:id="1" w:name="_Hlk147328940"/>
      <w:r>
        <w:rPr>
          <w:rFonts w:ascii="Times New Roman" w:hAnsi="Times New Roman" w:cs="Times New Roman"/>
          <w:sz w:val="24"/>
          <w:szCs w:val="24"/>
        </w:rPr>
        <w:t xml:space="preserve">СПА-Комплекса</w:t>
      </w:r>
      <w:bookmarkEnd w:id="1"/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 отмене посещения СПА</w:t>
      </w:r>
      <w:r>
        <w:rPr>
          <w:rFonts w:ascii="Times New Roman" w:hAnsi="Times New Roman" w:cs="Times New Roman"/>
          <w:sz w:val="24"/>
          <w:szCs w:val="24"/>
        </w:rPr>
        <w:t xml:space="preserve">-услуг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клиент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должен сообщить администрации СПА</w:t>
      </w:r>
      <w:r>
        <w:rPr>
          <w:rFonts w:ascii="Times New Roman" w:hAnsi="Times New Roman" w:cs="Times New Roman"/>
          <w:sz w:val="24"/>
          <w:szCs w:val="24"/>
        </w:rPr>
        <w:t xml:space="preserve">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раннем бронировании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не менее чем за 24 часа до начала </w:t>
      </w:r>
      <w:r>
        <w:rPr>
          <w:rFonts w:ascii="Times New Roman" w:hAnsi="Times New Roman" w:cs="Times New Roman"/>
          <w:sz w:val="24"/>
          <w:szCs w:val="24"/>
        </w:rPr>
        <w:t xml:space="preserve">СПА-услуг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при бронировании в день записи минимум за 3 часа до начала </w:t>
      </w:r>
      <w:r>
        <w:rPr>
          <w:rFonts w:ascii="Times New Roman" w:hAnsi="Times New Roman" w:cs="Times New Roman"/>
          <w:sz w:val="24"/>
          <w:szCs w:val="24"/>
        </w:rPr>
        <w:t xml:space="preserve">СПА-услуг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ind w:left="200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клиент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сообщил об отмене визита менее чем за 3 часа до начала процедуры в день записи или в случае неявки, то стоимость услуг возвращается за вычетом неустойки в размере 50% (пятидесяти процентов) от стоимости неиспользованных услуг.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Для поддержания обстановки релаксации не рекомендуется использование мобильных телефонов и не приветствуются громкие разговоры.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Во всех помещениях 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курить запрещено. Находиться в помещении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 нетрезвом состоянии и принимать пищу в местах, предназначенных для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СПА-услуг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раздевалках, запрещено.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Соблюдение правил пожарной безопасности, техники безопасности, внутреннего распорядка, общественного поведения, а также правил посещения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обязательно.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Кино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 фотосъемка без разрешения администрации запрещена.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Самостоятельное пользование музыкальной и другой аппаратурой не разрешается.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Посещая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не оставляйте личные вещи без присмотра. Используйте для их хранения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гардероб,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шкаф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чики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раздевалках.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Ц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енны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вещ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 храните 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сейфовы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ячейк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ах. За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утерянные или оставленные без присмотра вещи администрация ответственности не несет.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Администрация не несет ответственности за профилактическое отключение электроэнергии, воды и отопления службами города.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Запрещается посещение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клиентам, имеющим медицинские противопоказания (обострение хронических заболеваний, травмы, кожные заболевания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заболевания крови, склонность к </w:t>
      </w:r>
      <w:r>
        <w:rPr>
          <w:rFonts w:ascii="Times New Roman" w:hAnsi="Times New Roman" w:cs="Times New Roman"/>
          <w:sz w:val="24"/>
          <w:szCs w:val="24"/>
        </w:rPr>
        <w:t xml:space="preserve">тромбообразованию</w:t>
      </w:r>
      <w:r>
        <w:rPr>
          <w:rFonts w:ascii="Times New Roman" w:hAnsi="Times New Roman" w:cs="Times New Roman"/>
          <w:sz w:val="24"/>
          <w:szCs w:val="24"/>
        </w:rPr>
        <w:t xml:space="preserve">;  туберкулез; СПИД;  наличие опухоли; наличие индивидуальной непереносимости м</w:t>
      </w:r>
      <w:r>
        <w:rPr>
          <w:rFonts w:ascii="Times New Roman" w:hAnsi="Times New Roman" w:cs="Times New Roman"/>
          <w:sz w:val="24"/>
          <w:szCs w:val="24"/>
        </w:rPr>
        <w:t xml:space="preserve">ассажа; наличие нарушений психики; заболевания кожи; венерические заболевания (в том числе инфекции ППП); алкогольное/наркотическое опьянение; острые заболевания и инфекции; беременность; менструация; отравления и интоксикации; кровотечения любого генеза).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Принимая условия Договора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Клиент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соглашается с тем, что он не вправе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акой-либо компенсации морального, материального вреда или вреда, причиненного его здоровью как в течении срока действия настоящего Договора, так и по истечении срока его действия, за исключением случаев, прямо предусмотренных действующим законодательством.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Администрация не несет ответственности за ущерб, нанесенный здоровью 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/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или имуществу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гостя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причиненный противоправными действиями третьих лиц.</w:t>
      </w:r>
      <w:r/>
    </w:p>
    <w:p>
      <w:pPr>
        <w:numPr>
          <w:ilvl w:val="0"/>
          <w:numId w:val="1"/>
        </w:numPr>
        <w:ind w:left="200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клиент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имеет право: пользоваться всеми услугами,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предлагаемыми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клиент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несет ответственность за сохранность вверенного ему во время прохождения услуг инвентаря и имущества. В случае повреждения оборудования или причинения иного ущерба имуществу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причинивший вред возмещает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-Комплексу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стоимость данного имущества.</w:t>
      </w:r>
      <w:r/>
    </w:p>
    <w:p>
      <w:pPr>
        <w:numPr>
          <w:ilvl w:val="0"/>
          <w:numId w:val="1"/>
        </w:numPr>
        <w:ind w:left="200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Расчеты за оказание услуги производятся строго через администратора рецепции, перед прохождением </w:t>
      </w:r>
      <w:r>
        <w:rPr>
          <w:rFonts w:ascii="Times New Roman" w:hAnsi="Times New Roman" w:cs="Times New Roman"/>
          <w:sz w:val="24"/>
          <w:szCs w:val="24"/>
        </w:rPr>
        <w:t xml:space="preserve">СПА-услуг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При отказе от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использования услуг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возврат денежных средств по договору осуществляется в течении 10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(десяти) рабочих дней с момента подачи заявления установленного образца администрации 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согласно закону РФ «О защите прав потребителей» от 07.02.1992 №2300-1. В случае досрочного расторжения договора по инициативе КЛИЕНТА (отказ от использования услуг), стоимость услуг возвращается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 вычетом неустойки в размере 5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0%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пятидесяти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процентов) от стоимости неиспользованных услуг,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согласно статьи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330 Гражданского кодекса РФ от 30.11.1994 №51-Ф3-Часть 1.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Администрация 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имеет право отказать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Клиенту 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предоставлении услуг без объяснения причин.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СПА Комплекса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оставляет за собой право в любое время прекратить действие подарочной карты (сертификата) использование которой было совершенно незаконным путем.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меет право аннулировать карту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или не осуществлять продажу подарочного сертификата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клиенту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распространяющему негативную информацию о </w:t>
      </w:r>
      <w:r>
        <w:rPr>
          <w:rFonts w:ascii="Times New Roman" w:hAnsi="Times New Roman" w:cs="Times New Roman"/>
          <w:sz w:val="24"/>
          <w:szCs w:val="24"/>
        </w:rPr>
        <w:t xml:space="preserve">SPA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«Баден-Баден Термы Уктус»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 его сотрудниках, а так же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клиенту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при осуществлении им агитации сотрудников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гостей комплекса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иные заведения и организации.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numPr>
          <w:ilvl w:val="0"/>
          <w:numId w:val="1"/>
        </w:numPr>
        <w:ind w:left="20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Оказание СПА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-услуг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СПА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Комплексе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«Баден-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Баден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детям в возрасте до 18 лет ТОЛЬКО в сопровождении родителей либо законных представителей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Arial" w:hAnsi="Arial" w:cs="Arial" w:eastAsia="Times New Roman"/>
          <w:b/>
          <w:bCs/>
          <w:color w:val="353336"/>
          <w:sz w:val="21"/>
          <w:szCs w:val="21"/>
        </w:rPr>
      </w:pPr>
      <w:r>
        <w:rPr>
          <w:rFonts w:ascii="Arial" w:hAnsi="Arial" w:cs="Arial" w:eastAsia="Times New Roman"/>
          <w:b/>
          <w:bCs/>
          <w:color w:val="353336"/>
          <w:sz w:val="21"/>
          <w:szCs w:val="21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353336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Надеемся на понимание и соблюдение норм внутреннего </w:t>
      </w:r>
      <w:r>
        <w:rPr>
          <w:rFonts w:ascii="Times New Roman" w:hAnsi="Times New Roman" w:cs="Times New Roman" w:eastAsia="Times New Roman"/>
          <w:b/>
          <w:color w:val="353336"/>
          <w:sz w:val="24"/>
          <w:szCs w:val="24"/>
        </w:rPr>
        <w:t xml:space="preserve">СПА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этикета.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Приятного вам отдыха в СПА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Комплексе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Термы Уктус»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!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basedOn w:val="812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2"/>
    <w:next w:val="812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3"/>
    <w:link w:val="656"/>
    <w:uiPriority w:val="10"/>
    <w:rPr>
      <w:sz w:val="48"/>
      <w:szCs w:val="48"/>
    </w:rPr>
  </w:style>
  <w:style w:type="paragraph" w:styleId="658">
    <w:name w:val="Subtitle"/>
    <w:basedOn w:val="812"/>
    <w:next w:val="812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3"/>
    <w:link w:val="658"/>
    <w:uiPriority w:val="11"/>
    <w:rPr>
      <w:sz w:val="24"/>
      <w:szCs w:val="24"/>
    </w:rPr>
  </w:style>
  <w:style w:type="paragraph" w:styleId="660">
    <w:name w:val="Quote"/>
    <w:basedOn w:val="812"/>
    <w:next w:val="812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2"/>
    <w:next w:val="812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2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3"/>
    <w:link w:val="664"/>
    <w:uiPriority w:val="99"/>
  </w:style>
  <w:style w:type="paragraph" w:styleId="666">
    <w:name w:val="Footer"/>
    <w:basedOn w:val="812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3"/>
    <w:link w:val="666"/>
    <w:uiPriority w:val="99"/>
  </w:style>
  <w:style w:type="paragraph" w:styleId="668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>
    <w:name w:val="Hyperlink"/>
    <w:basedOn w:val="813"/>
    <w:uiPriority w:val="99"/>
    <w:unhideWhenUsed/>
    <w:rPr>
      <w:color w:val="0000FF"/>
      <w:u w:val="single"/>
    </w:rPr>
  </w:style>
  <w:style w:type="paragraph" w:styleId="817">
    <w:name w:val="Normal (Web)"/>
    <w:basedOn w:val="81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18">
    <w:name w:val="Body Text"/>
    <w:basedOn w:val="812"/>
    <w:link w:val="819"/>
    <w:uiPriority w:val="1"/>
    <w:qFormat/>
    <w:pPr>
      <w:ind w:left="100"/>
      <w:spacing w:before="159" w:after="0" w:line="240" w:lineRule="auto"/>
      <w:widowControl w:val="off"/>
    </w:pPr>
    <w:rPr>
      <w:rFonts w:ascii="Calibri" w:hAnsi="Calibri" w:cs="Calibri" w:eastAsia="Calibri"/>
      <w:lang w:eastAsia="en-US"/>
    </w:rPr>
  </w:style>
  <w:style w:type="character" w:styleId="819" w:customStyle="1">
    <w:name w:val="Основной текст Знак"/>
    <w:basedOn w:val="813"/>
    <w:link w:val="818"/>
    <w:uiPriority w:val="1"/>
    <w:rPr>
      <w:rFonts w:ascii="Calibri" w:hAnsi="Calibri" w:cs="Calibri" w:eastAsia="Calibri"/>
      <w:lang w:eastAsia="en-US"/>
    </w:rPr>
  </w:style>
  <w:style w:type="paragraph" w:styleId="820" w:customStyle="1">
    <w:name w:val="Заголовок 11"/>
    <w:basedOn w:val="812"/>
    <w:uiPriority w:val="1"/>
    <w:qFormat/>
    <w:pPr>
      <w:ind w:left="491" w:hanging="394"/>
      <w:spacing w:before="159" w:after="0" w:line="240" w:lineRule="auto"/>
      <w:widowControl w:val="off"/>
      <w:outlineLvl w:val="1"/>
    </w:pPr>
    <w:rPr>
      <w:rFonts w:ascii="Calibri" w:hAnsi="Calibri" w:cs="Calibri" w:eastAsia="Calibri"/>
      <w:b/>
      <w:bCs/>
      <w:lang w:eastAsia="en-US"/>
    </w:rPr>
  </w:style>
  <w:style w:type="paragraph" w:styleId="821" w:customStyle="1">
    <w:name w:val="Table Paragraph"/>
    <w:basedOn w:val="812"/>
    <w:uiPriority w:val="1"/>
    <w:qFormat/>
    <w:pPr>
      <w:spacing w:after="0" w:line="240" w:lineRule="auto"/>
      <w:widowControl w:val="off"/>
    </w:pPr>
    <w:rPr>
      <w:rFonts w:ascii="Calibri" w:hAnsi="Calibri" w:cs="Calibri" w:eastAsia="Calibri"/>
      <w:lang w:eastAsia="en-US"/>
    </w:rPr>
  </w:style>
  <w:style w:type="table" w:styleId="822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3">
    <w:name w:val="Balloon Text"/>
    <w:basedOn w:val="812"/>
    <w:link w:val="8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4" w:customStyle="1">
    <w:name w:val="Текст выноски Знак"/>
    <w:basedOn w:val="813"/>
    <w:link w:val="82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baden-uktu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</dc:creator>
  <cp:lastModifiedBy>Марина Кочеткова</cp:lastModifiedBy>
  <cp:revision>5</cp:revision>
  <dcterms:created xsi:type="dcterms:W3CDTF">2023-10-04T12:31:00Z</dcterms:created>
  <dcterms:modified xsi:type="dcterms:W3CDTF">2023-10-17T11:19:32Z</dcterms:modified>
</cp:coreProperties>
</file>